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04" w:rsidRDefault="007670EF" w:rsidP="00AE6720">
      <w:pPr>
        <w:jc w:val="center"/>
        <w:rPr>
          <w:b/>
          <w:sz w:val="28"/>
          <w:szCs w:val="28"/>
        </w:rPr>
      </w:pPr>
      <w:r w:rsidRPr="00AE6720">
        <w:rPr>
          <w:b/>
          <w:sz w:val="28"/>
          <w:szCs w:val="28"/>
        </w:rPr>
        <w:t>DROITS ET DEMARCHES CONCERNANT LES RECOURS POUR L’INTRA</w:t>
      </w:r>
    </w:p>
    <w:p w:rsidR="006D4360" w:rsidRPr="00AE6720" w:rsidRDefault="006D4360" w:rsidP="00AE6720">
      <w:pPr>
        <w:jc w:val="center"/>
        <w:rPr>
          <w:b/>
          <w:sz w:val="28"/>
          <w:szCs w:val="28"/>
        </w:rPr>
      </w:pPr>
    </w:p>
    <w:p w:rsidR="007670EF" w:rsidRDefault="007670EF" w:rsidP="00AE6720">
      <w:pPr>
        <w:jc w:val="both"/>
      </w:pPr>
      <w:r>
        <w:t>Ces informations sont issues d’une fiche de travail de la DGRH s’intitulant</w:t>
      </w:r>
      <w:r w:rsidR="00AE6720">
        <w:t> :</w:t>
      </w:r>
    </w:p>
    <w:p w:rsidR="007670EF" w:rsidRPr="006D4360" w:rsidRDefault="007670EF" w:rsidP="00AE6720">
      <w:pPr>
        <w:jc w:val="both"/>
        <w:rPr>
          <w:i/>
        </w:rPr>
      </w:pPr>
      <w:r w:rsidRPr="006D4360">
        <w:rPr>
          <w:i/>
        </w:rPr>
        <w:t xml:space="preserve">MOUVEMENTS INTRA DEPARTEMENTAUX ET INTRA ACADEMIQUES MODALITES DE RECOURS DES PERSONNELS ENSEIGNANTS DES 1er et 2nd DEGRES, D’EDUCATION ET PSYCHOLOGUES DE </w:t>
      </w:r>
      <w:r w:rsidRPr="006D4360">
        <w:rPr>
          <w:i/>
        </w:rPr>
        <w:t>L</w:t>
      </w:r>
      <w:r w:rsidRPr="006D4360">
        <w:rPr>
          <w:i/>
        </w:rPr>
        <w:t>’EDUCATION NATIONALE CONTRE LES RESULTATS</w:t>
      </w:r>
    </w:p>
    <w:p w:rsidR="007670EF" w:rsidRDefault="007670EF" w:rsidP="00AE6720">
      <w:pPr>
        <w:jc w:val="both"/>
      </w:pPr>
      <w:r>
        <w:t xml:space="preserve">Et qui </w:t>
      </w:r>
      <w:r>
        <w:t xml:space="preserve">a pour objet de préciser les modalités de gestion des recours formés par les personnels contre les décisions individuelles défavorables de mobilité les concernant, compte tenu des dispositions de l’article 14 bis de la loi n°84-16 du 14 janvier 1984 dans le cadre des mouvements intra </w:t>
      </w:r>
      <w:r w:rsidR="00333082">
        <w:t>d</w:t>
      </w:r>
      <w:r>
        <w:t>épartementaux et intra académiques.</w:t>
      </w:r>
    </w:p>
    <w:p w:rsidR="006D4360" w:rsidRDefault="006D4360" w:rsidP="00AE6720">
      <w:pPr>
        <w:jc w:val="both"/>
      </w:pPr>
    </w:p>
    <w:p w:rsidR="006D4360" w:rsidRDefault="006D4360" w:rsidP="00AE6720">
      <w:pPr>
        <w:jc w:val="both"/>
      </w:pPr>
    </w:p>
    <w:p w:rsidR="00333082" w:rsidRPr="00AE6720" w:rsidRDefault="00333082" w:rsidP="00AE6720">
      <w:pPr>
        <w:jc w:val="both"/>
        <w:rPr>
          <w:b/>
          <w:u w:val="single"/>
        </w:rPr>
      </w:pPr>
      <w:r w:rsidRPr="00AE6720">
        <w:rPr>
          <w:b/>
          <w:u w:val="single"/>
        </w:rPr>
        <w:t>INFORMATION 1 : DROIT AU RECOURS (général)</w:t>
      </w:r>
    </w:p>
    <w:p w:rsidR="00333082" w:rsidRDefault="00333082" w:rsidP="00AE6720">
      <w:pPr>
        <w:jc w:val="both"/>
      </w:pPr>
      <w:r>
        <w:t xml:space="preserve">Pour mémoire, les voies et délais de recours de droit commun régis par les articles R 421-1 et </w:t>
      </w:r>
    </w:p>
    <w:p w:rsidR="00333082" w:rsidRDefault="00333082" w:rsidP="00AE6720">
      <w:pPr>
        <w:jc w:val="both"/>
      </w:pPr>
      <w:r>
        <w:t>R 421-2 du code de justice administrative demeurent applicables dans le cadre des mouvements.</w:t>
      </w:r>
    </w:p>
    <w:p w:rsidR="00333082" w:rsidRDefault="00333082" w:rsidP="00AE6720">
      <w:pPr>
        <w:jc w:val="both"/>
      </w:pPr>
      <w:r>
        <w:t>Un personnel peut ainsi former un recours administratif ou juridictionnel dans le délai de 2 mois s’il n’a pas été muté ou contre sa décision d’affectation sur un poste.</w:t>
      </w:r>
    </w:p>
    <w:p w:rsidR="00333082" w:rsidRDefault="00333082" w:rsidP="00AE6720">
      <w:pPr>
        <w:jc w:val="both"/>
      </w:pPr>
      <w:r>
        <w:t>Cette décision peut en effet être contestée par le personnel dans tous les cas, qu’il ait été affecté sur un poste qu’il a demandé ou non, et quel que soit le rang du vœu qu’il a obtenu.</w:t>
      </w:r>
    </w:p>
    <w:p w:rsidR="00AE6720" w:rsidRDefault="00AE6720" w:rsidP="00AE6720">
      <w:pPr>
        <w:jc w:val="both"/>
      </w:pPr>
    </w:p>
    <w:p w:rsidR="006D4360" w:rsidRDefault="006D4360" w:rsidP="00AE6720">
      <w:pPr>
        <w:jc w:val="both"/>
      </w:pPr>
    </w:p>
    <w:p w:rsidR="00333082" w:rsidRPr="00AE6720" w:rsidRDefault="00333082" w:rsidP="00AE6720">
      <w:pPr>
        <w:jc w:val="both"/>
        <w:rPr>
          <w:b/>
          <w:u w:val="single"/>
        </w:rPr>
      </w:pPr>
      <w:r w:rsidRPr="00AE6720">
        <w:rPr>
          <w:b/>
          <w:u w:val="single"/>
        </w:rPr>
        <w:t>INFORMATION 2 : QUI PEUT DEMANDER UN RECOURS ASSISTE PAR UNE ORGANISATION SYNDICALE ?</w:t>
      </w:r>
    </w:p>
    <w:p w:rsidR="00333082" w:rsidRPr="00AE6720" w:rsidRDefault="00333082" w:rsidP="00AE6720">
      <w:pPr>
        <w:jc w:val="both"/>
        <w:rPr>
          <w:b/>
        </w:rPr>
      </w:pPr>
      <w:r w:rsidRPr="00333082">
        <w:t xml:space="preserve">Les personnels peuvent choisir d’être assistés par une organisation syndicale représentative pour former un recours administratif contre les décisions individuelles défavorables prises au titre de l’article 60 de la loi du 11 janvier 1984, </w:t>
      </w:r>
      <w:r w:rsidRPr="00AE6720">
        <w:rPr>
          <w:b/>
        </w:rPr>
        <w:t>c’est-à-dire lorsqu’ils n’obtiennent pas de mutation ou s’ils sont mutés hors vœux.</w:t>
      </w:r>
    </w:p>
    <w:p w:rsidR="00333082" w:rsidRDefault="00333082" w:rsidP="00AE6720">
      <w:pPr>
        <w:jc w:val="both"/>
      </w:pPr>
      <w:r w:rsidRPr="00AE6720">
        <w:rPr>
          <w:b/>
        </w:rPr>
        <w:t>MAIS</w:t>
      </w:r>
      <w:r>
        <w:t xml:space="preserve"> n</w:t>
      </w:r>
      <w:r>
        <w:t xml:space="preserve">ous avons dénoncé cette limitation imposée par l’administration des situations pour lesquelles nous pouvons assister les collègues. Cette disposition nous interdit d’assister </w:t>
      </w:r>
      <w:r w:rsidRPr="00AE6720">
        <w:rPr>
          <w:b/>
        </w:rPr>
        <w:t>les collègues qui obtiennent un vœu de rang inférieur au V1</w:t>
      </w:r>
      <w:r>
        <w:t>. Cette disposition est conforme aux LDG ministérielles mais, en cela, les LDG vont au-delà de ce qui est dit dans la loi de transformation de la FP.</w:t>
      </w:r>
    </w:p>
    <w:p w:rsidR="00333082" w:rsidRDefault="00333082" w:rsidP="00AE6720">
      <w:pPr>
        <w:jc w:val="both"/>
        <w:rPr>
          <w:b/>
        </w:rPr>
      </w:pPr>
      <w:r>
        <w:t xml:space="preserve">Pour l’inter, le ministère nous a permis de défendre les collègues dans cette situation. Un recours-type est prévu pour l’intra. </w:t>
      </w:r>
      <w:r>
        <w:t>Nous mettons tout</w:t>
      </w:r>
      <w:r>
        <w:t xml:space="preserve"> en œuvre avec les autres syndicats de la FSU concernés pour que le rectorat accepte notre intervention dans cette situation.</w:t>
      </w:r>
      <w:r>
        <w:t xml:space="preserve"> Donc : </w:t>
      </w:r>
      <w:r w:rsidRPr="00AE6720">
        <w:rPr>
          <w:b/>
        </w:rPr>
        <w:t>NE VOUS AUTO-CENSUREZ PAS !!</w:t>
      </w:r>
    </w:p>
    <w:p w:rsidR="00AE6720" w:rsidRDefault="00AE6720" w:rsidP="00AE6720">
      <w:pPr>
        <w:jc w:val="both"/>
        <w:rPr>
          <w:b/>
        </w:rPr>
      </w:pPr>
    </w:p>
    <w:p w:rsidR="006D4360" w:rsidRPr="00AE6720" w:rsidRDefault="006D4360" w:rsidP="00AE6720">
      <w:pPr>
        <w:jc w:val="both"/>
        <w:rPr>
          <w:b/>
        </w:rPr>
      </w:pPr>
    </w:p>
    <w:p w:rsidR="00333082" w:rsidRPr="00AE6720" w:rsidRDefault="00333082" w:rsidP="00AE6720">
      <w:pPr>
        <w:jc w:val="both"/>
        <w:rPr>
          <w:b/>
          <w:u w:val="single"/>
        </w:rPr>
      </w:pPr>
      <w:r w:rsidRPr="00AE6720">
        <w:rPr>
          <w:b/>
          <w:u w:val="single"/>
        </w:rPr>
        <w:lastRenderedPageBreak/>
        <w:t>INFORMATION 3 : DEMARCHES EN CAS D’UN RECOURS ASSISTE PAR UNE ORGANISATION SYNDICALE</w:t>
      </w:r>
    </w:p>
    <w:p w:rsidR="00333082" w:rsidRDefault="00BE1662" w:rsidP="00AE6720">
      <w:pPr>
        <w:jc w:val="both"/>
      </w:pPr>
      <w:r>
        <w:t xml:space="preserve">Nous allons fournir la liste des représentants pouvant assister les personnels : tous les Commissaires Paritaires du </w:t>
      </w:r>
      <w:r w:rsidRPr="006D4360">
        <w:rPr>
          <w:b/>
        </w:rPr>
        <w:t>SNEP-FSU Grenoble</w:t>
      </w:r>
      <w:r>
        <w:t xml:space="preserve"> élus aux élections professionnelles 2018.</w:t>
      </w:r>
    </w:p>
    <w:p w:rsidR="00BE1662" w:rsidRDefault="00BE1662" w:rsidP="00AE6720">
      <w:pPr>
        <w:jc w:val="both"/>
      </w:pPr>
      <w:r>
        <w:t>Il vous faudra donc :</w:t>
      </w:r>
    </w:p>
    <w:p w:rsidR="00BE1662" w:rsidRDefault="00BE1662" w:rsidP="00AE6720">
      <w:pPr>
        <w:pStyle w:val="Paragraphedeliste"/>
        <w:numPr>
          <w:ilvl w:val="0"/>
          <w:numId w:val="1"/>
        </w:numPr>
        <w:jc w:val="both"/>
      </w:pPr>
      <w:r w:rsidRPr="006D4360">
        <w:rPr>
          <w:b/>
        </w:rPr>
        <w:t>envoyer vous-même votre courriel</w:t>
      </w:r>
      <w:r>
        <w:t xml:space="preserve"> de recours même si vous nous mandatez</w:t>
      </w:r>
    </w:p>
    <w:p w:rsidR="00BE1662" w:rsidRDefault="00BE1662" w:rsidP="00AE6720">
      <w:pPr>
        <w:pStyle w:val="Paragraphedeliste"/>
        <w:numPr>
          <w:ilvl w:val="0"/>
          <w:numId w:val="1"/>
        </w:numPr>
        <w:jc w:val="both"/>
      </w:pPr>
      <w:r w:rsidRPr="006D4360">
        <w:rPr>
          <w:b/>
        </w:rPr>
        <w:t>bien signaler sur votre courriel de recours que vous mandatez le SNEP-FSU Grenoble</w:t>
      </w:r>
      <w:r>
        <w:t xml:space="preserve"> pour vous assister sur votre recours (pas besoin d’un nom précis)</w:t>
      </w:r>
    </w:p>
    <w:p w:rsidR="00BE1662" w:rsidRDefault="00BE1662" w:rsidP="00AE6720">
      <w:pPr>
        <w:pStyle w:val="Paragraphedeliste"/>
        <w:numPr>
          <w:ilvl w:val="0"/>
          <w:numId w:val="1"/>
        </w:numPr>
        <w:jc w:val="both"/>
      </w:pPr>
      <w:r w:rsidRPr="006D4360">
        <w:rPr>
          <w:b/>
        </w:rPr>
        <w:t>de bien nous envoyer une copie</w:t>
      </w:r>
      <w:r>
        <w:t xml:space="preserve"> afin que nous puissions faire la preuve à l’administration que vous nous avez bien mandaté : </w:t>
      </w:r>
      <w:hyperlink r:id="rId5" w:history="1">
        <w:r w:rsidR="00AE6720" w:rsidRPr="00EB0890">
          <w:rPr>
            <w:rStyle w:val="Lienhypertexte"/>
          </w:rPr>
          <w:t>cpepsgrenoble@gmail.com</w:t>
        </w:r>
      </w:hyperlink>
    </w:p>
    <w:p w:rsidR="006D4360" w:rsidRDefault="006D4360" w:rsidP="00AE6720">
      <w:pPr>
        <w:jc w:val="both"/>
      </w:pPr>
    </w:p>
    <w:p w:rsidR="006D4360" w:rsidRDefault="006D4360" w:rsidP="00AE6720">
      <w:pPr>
        <w:jc w:val="both"/>
      </w:pPr>
    </w:p>
    <w:p w:rsidR="00BE1662" w:rsidRDefault="00BE1662" w:rsidP="00AE6720">
      <w:pPr>
        <w:jc w:val="both"/>
      </w:pPr>
      <w:r>
        <w:t>I</w:t>
      </w:r>
      <w:r w:rsidRPr="006D4360">
        <w:rPr>
          <w:b/>
          <w:u w:val="single"/>
        </w:rPr>
        <w:t>NFORMATION 4 : OU, COMMENT ET QUAND ENVOYER CE RECOURS ?</w:t>
      </w:r>
    </w:p>
    <w:p w:rsidR="00BE1662" w:rsidRDefault="00BE1662" w:rsidP="00AE6720">
      <w:pPr>
        <w:pStyle w:val="Paragraphedeliste"/>
        <w:numPr>
          <w:ilvl w:val="0"/>
          <w:numId w:val="1"/>
        </w:numPr>
        <w:jc w:val="both"/>
      </w:pPr>
      <w:r w:rsidRPr="006D4360">
        <w:rPr>
          <w:b/>
        </w:rPr>
        <w:t>Le délai est de 2 mois</w:t>
      </w:r>
      <w:r>
        <w:t xml:space="preserve"> mais vu les calendriers contraints, </w:t>
      </w:r>
      <w:r w:rsidRPr="006D4360">
        <w:rPr>
          <w:b/>
        </w:rPr>
        <w:t>il vaut mieux faire au plus vite</w:t>
      </w:r>
    </w:p>
    <w:p w:rsidR="00BE1662" w:rsidRDefault="00BE1662" w:rsidP="00AE6720">
      <w:pPr>
        <w:pStyle w:val="Paragraphedeliste"/>
        <w:numPr>
          <w:ilvl w:val="0"/>
          <w:numId w:val="1"/>
        </w:numPr>
        <w:jc w:val="both"/>
      </w:pPr>
      <w:r w:rsidRPr="006D4360">
        <w:rPr>
          <w:b/>
        </w:rPr>
        <w:t>L’adresse fonctionnelle</w:t>
      </w:r>
      <w:r>
        <w:t xml:space="preserve"> (postale et/ou mail) doit vous être communiquée sur votre résultat d’affectation du mouvement Intra</w:t>
      </w:r>
    </w:p>
    <w:p w:rsidR="00BE1662" w:rsidRDefault="00BE1662" w:rsidP="00AE6720">
      <w:pPr>
        <w:pStyle w:val="Paragraphedeliste"/>
        <w:numPr>
          <w:ilvl w:val="0"/>
          <w:numId w:val="1"/>
        </w:numPr>
        <w:jc w:val="both"/>
      </w:pPr>
      <w:r>
        <w:t xml:space="preserve">Vous pouvez donc envoyer un mail (garder bien toujours une copie !! + copie au </w:t>
      </w:r>
      <w:proofErr w:type="spellStart"/>
      <w:r>
        <w:t>Snep-Fsu</w:t>
      </w:r>
      <w:proofErr w:type="spellEnd"/>
      <w:r>
        <w:t xml:space="preserve"> pour le mandatement</w:t>
      </w:r>
      <w:r w:rsidR="00AE6720">
        <w:t xml:space="preserve"> cpepsgrenoble@gmail.com</w:t>
      </w:r>
      <w:r>
        <w:t xml:space="preserve">) ou un courrier postal avec accusé de réception </w:t>
      </w:r>
      <w:r w:rsidR="00AE6720">
        <w:t>et donc nous envoyer aussi une copie pour le mandatement.  Concernant le mail, nous avons fait la demande d’un accusé de réception de la part de l’administration lors de la réception de votre recours.</w:t>
      </w:r>
    </w:p>
    <w:p w:rsidR="00AE6720" w:rsidRDefault="00AE6720" w:rsidP="00AE6720">
      <w:pPr>
        <w:jc w:val="both"/>
      </w:pPr>
    </w:p>
    <w:p w:rsidR="00AE6720" w:rsidRPr="006D4360" w:rsidRDefault="00AE6720" w:rsidP="006D4360">
      <w:pPr>
        <w:jc w:val="center"/>
        <w:rPr>
          <w:b/>
          <w:sz w:val="28"/>
          <w:szCs w:val="28"/>
        </w:rPr>
      </w:pPr>
      <w:r w:rsidRPr="006D4360">
        <w:rPr>
          <w:b/>
          <w:sz w:val="28"/>
          <w:szCs w:val="28"/>
        </w:rPr>
        <w:t>ET, POUR PLUS DE FACILITE, RDV AVEC LE COURRIEL TYPE SELON VOTRE SITUATION !!</w:t>
      </w:r>
    </w:p>
    <w:p w:rsidR="00AE6720" w:rsidRDefault="00AE6720" w:rsidP="00AE6720">
      <w:pPr>
        <w:jc w:val="both"/>
      </w:pPr>
      <w:bookmarkStart w:id="0" w:name="_GoBack"/>
      <w:bookmarkEnd w:id="0"/>
    </w:p>
    <w:p w:rsidR="00AE6720" w:rsidRDefault="00AE6720" w:rsidP="00AE6720">
      <w:pPr>
        <w:ind w:left="360"/>
        <w:jc w:val="both"/>
      </w:pPr>
    </w:p>
    <w:p w:rsidR="00BE1662" w:rsidRDefault="00BE1662" w:rsidP="00AE6720">
      <w:pPr>
        <w:jc w:val="both"/>
      </w:pPr>
    </w:p>
    <w:p w:rsidR="00333082" w:rsidRDefault="00333082" w:rsidP="00AE6720">
      <w:pPr>
        <w:jc w:val="both"/>
      </w:pPr>
    </w:p>
    <w:sectPr w:rsidR="0033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37175"/>
    <w:multiLevelType w:val="hybridMultilevel"/>
    <w:tmpl w:val="70FE59F4"/>
    <w:lvl w:ilvl="0" w:tplc="FA4A9E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EF"/>
    <w:rsid w:val="000014DA"/>
    <w:rsid w:val="00001BC2"/>
    <w:rsid w:val="00003804"/>
    <w:rsid w:val="00003AF9"/>
    <w:rsid w:val="000077EB"/>
    <w:rsid w:val="00011046"/>
    <w:rsid w:val="000114D1"/>
    <w:rsid w:val="000118A6"/>
    <w:rsid w:val="00013673"/>
    <w:rsid w:val="00020B33"/>
    <w:rsid w:val="00021949"/>
    <w:rsid w:val="00021D90"/>
    <w:rsid w:val="0002458D"/>
    <w:rsid w:val="000252BA"/>
    <w:rsid w:val="000268E4"/>
    <w:rsid w:val="00026A10"/>
    <w:rsid w:val="00026B1C"/>
    <w:rsid w:val="00026BB5"/>
    <w:rsid w:val="00026BD8"/>
    <w:rsid w:val="0002755A"/>
    <w:rsid w:val="000322D4"/>
    <w:rsid w:val="000323E9"/>
    <w:rsid w:val="00033CD1"/>
    <w:rsid w:val="0004217F"/>
    <w:rsid w:val="000432DD"/>
    <w:rsid w:val="00043585"/>
    <w:rsid w:val="00044EA6"/>
    <w:rsid w:val="00047ABC"/>
    <w:rsid w:val="0005172C"/>
    <w:rsid w:val="00052A8E"/>
    <w:rsid w:val="000563F4"/>
    <w:rsid w:val="000567ED"/>
    <w:rsid w:val="00056EC7"/>
    <w:rsid w:val="00066620"/>
    <w:rsid w:val="0006758F"/>
    <w:rsid w:val="00071B51"/>
    <w:rsid w:val="00072C9D"/>
    <w:rsid w:val="00074D3D"/>
    <w:rsid w:val="000839AB"/>
    <w:rsid w:val="000856A6"/>
    <w:rsid w:val="00087914"/>
    <w:rsid w:val="000907AD"/>
    <w:rsid w:val="000928C4"/>
    <w:rsid w:val="00092AB4"/>
    <w:rsid w:val="00092CCC"/>
    <w:rsid w:val="000933E0"/>
    <w:rsid w:val="00095DCB"/>
    <w:rsid w:val="00096CE6"/>
    <w:rsid w:val="000A0260"/>
    <w:rsid w:val="000A0429"/>
    <w:rsid w:val="000A085A"/>
    <w:rsid w:val="000A0F6C"/>
    <w:rsid w:val="000A2CC7"/>
    <w:rsid w:val="000A3CD9"/>
    <w:rsid w:val="000A4EEA"/>
    <w:rsid w:val="000A74F8"/>
    <w:rsid w:val="000B0B6B"/>
    <w:rsid w:val="000B0E5E"/>
    <w:rsid w:val="000B1044"/>
    <w:rsid w:val="000B24FF"/>
    <w:rsid w:val="000B2A9C"/>
    <w:rsid w:val="000B55A7"/>
    <w:rsid w:val="000C20A5"/>
    <w:rsid w:val="000C4D12"/>
    <w:rsid w:val="000C513E"/>
    <w:rsid w:val="000C51C7"/>
    <w:rsid w:val="000C6494"/>
    <w:rsid w:val="000C6702"/>
    <w:rsid w:val="000D0567"/>
    <w:rsid w:val="000D0605"/>
    <w:rsid w:val="000D092A"/>
    <w:rsid w:val="000D1524"/>
    <w:rsid w:val="000D32F1"/>
    <w:rsid w:val="000D420F"/>
    <w:rsid w:val="000D46EB"/>
    <w:rsid w:val="000D4E9D"/>
    <w:rsid w:val="000D697F"/>
    <w:rsid w:val="000E26D9"/>
    <w:rsid w:val="000E27C7"/>
    <w:rsid w:val="000E2B45"/>
    <w:rsid w:val="000E43C1"/>
    <w:rsid w:val="000E50BB"/>
    <w:rsid w:val="000E5410"/>
    <w:rsid w:val="000E7585"/>
    <w:rsid w:val="000F0525"/>
    <w:rsid w:val="000F1607"/>
    <w:rsid w:val="000F3FAF"/>
    <w:rsid w:val="000F677B"/>
    <w:rsid w:val="000F76B7"/>
    <w:rsid w:val="000F7909"/>
    <w:rsid w:val="00102016"/>
    <w:rsid w:val="00102433"/>
    <w:rsid w:val="00105259"/>
    <w:rsid w:val="00105B8B"/>
    <w:rsid w:val="0010680A"/>
    <w:rsid w:val="00107422"/>
    <w:rsid w:val="0011140E"/>
    <w:rsid w:val="0011152D"/>
    <w:rsid w:val="00113157"/>
    <w:rsid w:val="00113213"/>
    <w:rsid w:val="00120A7A"/>
    <w:rsid w:val="00120CA4"/>
    <w:rsid w:val="00122414"/>
    <w:rsid w:val="00126E99"/>
    <w:rsid w:val="00127507"/>
    <w:rsid w:val="00133195"/>
    <w:rsid w:val="0013465C"/>
    <w:rsid w:val="00135045"/>
    <w:rsid w:val="00135F67"/>
    <w:rsid w:val="0014038C"/>
    <w:rsid w:val="00141E47"/>
    <w:rsid w:val="00142018"/>
    <w:rsid w:val="00143084"/>
    <w:rsid w:val="00146040"/>
    <w:rsid w:val="00146237"/>
    <w:rsid w:val="00146434"/>
    <w:rsid w:val="001464EC"/>
    <w:rsid w:val="00147726"/>
    <w:rsid w:val="0015104B"/>
    <w:rsid w:val="00151A1D"/>
    <w:rsid w:val="001526A7"/>
    <w:rsid w:val="00152805"/>
    <w:rsid w:val="00153554"/>
    <w:rsid w:val="00155544"/>
    <w:rsid w:val="001556FC"/>
    <w:rsid w:val="00155A22"/>
    <w:rsid w:val="00155C86"/>
    <w:rsid w:val="00155E12"/>
    <w:rsid w:val="00157BB9"/>
    <w:rsid w:val="001645FF"/>
    <w:rsid w:val="00164975"/>
    <w:rsid w:val="001657FD"/>
    <w:rsid w:val="0016650C"/>
    <w:rsid w:val="0016776C"/>
    <w:rsid w:val="0017086F"/>
    <w:rsid w:val="00170E6B"/>
    <w:rsid w:val="00174FC0"/>
    <w:rsid w:val="00176DF2"/>
    <w:rsid w:val="001817FB"/>
    <w:rsid w:val="00182710"/>
    <w:rsid w:val="0018362C"/>
    <w:rsid w:val="00183EF6"/>
    <w:rsid w:val="00184271"/>
    <w:rsid w:val="0019102D"/>
    <w:rsid w:val="00191FD5"/>
    <w:rsid w:val="00192E8F"/>
    <w:rsid w:val="00193447"/>
    <w:rsid w:val="001945FD"/>
    <w:rsid w:val="00195850"/>
    <w:rsid w:val="001A2352"/>
    <w:rsid w:val="001A270E"/>
    <w:rsid w:val="001A4889"/>
    <w:rsid w:val="001B340F"/>
    <w:rsid w:val="001B5006"/>
    <w:rsid w:val="001B5CA2"/>
    <w:rsid w:val="001B7059"/>
    <w:rsid w:val="001B715C"/>
    <w:rsid w:val="001C065C"/>
    <w:rsid w:val="001C18A4"/>
    <w:rsid w:val="001C24A0"/>
    <w:rsid w:val="001C3E9F"/>
    <w:rsid w:val="001C676B"/>
    <w:rsid w:val="001D435C"/>
    <w:rsid w:val="001D69F0"/>
    <w:rsid w:val="001D6D0D"/>
    <w:rsid w:val="001D767A"/>
    <w:rsid w:val="001D795D"/>
    <w:rsid w:val="001E1182"/>
    <w:rsid w:val="001E1606"/>
    <w:rsid w:val="001E2417"/>
    <w:rsid w:val="001E5C3D"/>
    <w:rsid w:val="001F3728"/>
    <w:rsid w:val="001F77C4"/>
    <w:rsid w:val="00202D40"/>
    <w:rsid w:val="00202FD3"/>
    <w:rsid w:val="00204ED2"/>
    <w:rsid w:val="00211B97"/>
    <w:rsid w:val="00213141"/>
    <w:rsid w:val="00213BD8"/>
    <w:rsid w:val="00213D13"/>
    <w:rsid w:val="00216B3A"/>
    <w:rsid w:val="00216E5E"/>
    <w:rsid w:val="00222EE8"/>
    <w:rsid w:val="002259D3"/>
    <w:rsid w:val="00227852"/>
    <w:rsid w:val="002306C8"/>
    <w:rsid w:val="002306CD"/>
    <w:rsid w:val="00230B96"/>
    <w:rsid w:val="0023167A"/>
    <w:rsid w:val="00231F28"/>
    <w:rsid w:val="002330D0"/>
    <w:rsid w:val="00234B9C"/>
    <w:rsid w:val="0023570B"/>
    <w:rsid w:val="00236257"/>
    <w:rsid w:val="0023671E"/>
    <w:rsid w:val="002376E4"/>
    <w:rsid w:val="0024326A"/>
    <w:rsid w:val="002442F9"/>
    <w:rsid w:val="00244848"/>
    <w:rsid w:val="00244B50"/>
    <w:rsid w:val="002455EC"/>
    <w:rsid w:val="0024716A"/>
    <w:rsid w:val="0025105C"/>
    <w:rsid w:val="00252AA6"/>
    <w:rsid w:val="00255FA3"/>
    <w:rsid w:val="0025608F"/>
    <w:rsid w:val="002579A7"/>
    <w:rsid w:val="00260854"/>
    <w:rsid w:val="00261615"/>
    <w:rsid w:val="0026173E"/>
    <w:rsid w:val="00264A80"/>
    <w:rsid w:val="002652E4"/>
    <w:rsid w:val="002706C8"/>
    <w:rsid w:val="0027166B"/>
    <w:rsid w:val="00272C7E"/>
    <w:rsid w:val="00273846"/>
    <w:rsid w:val="002745B4"/>
    <w:rsid w:val="002745D3"/>
    <w:rsid w:val="0027786A"/>
    <w:rsid w:val="00277AAF"/>
    <w:rsid w:val="00280108"/>
    <w:rsid w:val="00282109"/>
    <w:rsid w:val="002821F9"/>
    <w:rsid w:val="002833A1"/>
    <w:rsid w:val="00287469"/>
    <w:rsid w:val="0028767B"/>
    <w:rsid w:val="0029231D"/>
    <w:rsid w:val="00293027"/>
    <w:rsid w:val="00295671"/>
    <w:rsid w:val="00295A5B"/>
    <w:rsid w:val="002A001B"/>
    <w:rsid w:val="002A0C2D"/>
    <w:rsid w:val="002A4C6A"/>
    <w:rsid w:val="002A5139"/>
    <w:rsid w:val="002A5BAE"/>
    <w:rsid w:val="002A699A"/>
    <w:rsid w:val="002B020A"/>
    <w:rsid w:val="002B6887"/>
    <w:rsid w:val="002B7DE6"/>
    <w:rsid w:val="002C0385"/>
    <w:rsid w:val="002C0438"/>
    <w:rsid w:val="002C23FE"/>
    <w:rsid w:val="002C3B2B"/>
    <w:rsid w:val="002C5B5E"/>
    <w:rsid w:val="002C5CE7"/>
    <w:rsid w:val="002C6810"/>
    <w:rsid w:val="002C7AC8"/>
    <w:rsid w:val="002D0D74"/>
    <w:rsid w:val="002D2E15"/>
    <w:rsid w:val="002D44AF"/>
    <w:rsid w:val="002D7334"/>
    <w:rsid w:val="002E069D"/>
    <w:rsid w:val="002E3D97"/>
    <w:rsid w:val="002E4D5B"/>
    <w:rsid w:val="002E4E03"/>
    <w:rsid w:val="002E5393"/>
    <w:rsid w:val="002E5ADF"/>
    <w:rsid w:val="002E75BC"/>
    <w:rsid w:val="002F12C7"/>
    <w:rsid w:val="002F25C1"/>
    <w:rsid w:val="002F5B91"/>
    <w:rsid w:val="002F67AF"/>
    <w:rsid w:val="002F6CDB"/>
    <w:rsid w:val="002F7D0E"/>
    <w:rsid w:val="0030043B"/>
    <w:rsid w:val="00300CAB"/>
    <w:rsid w:val="00300E04"/>
    <w:rsid w:val="00306C63"/>
    <w:rsid w:val="00310D54"/>
    <w:rsid w:val="003117F5"/>
    <w:rsid w:val="00311A1C"/>
    <w:rsid w:val="00311C91"/>
    <w:rsid w:val="003132D5"/>
    <w:rsid w:val="00313D91"/>
    <w:rsid w:val="00314326"/>
    <w:rsid w:val="00315C93"/>
    <w:rsid w:val="00315CC9"/>
    <w:rsid w:val="00315E6F"/>
    <w:rsid w:val="0031642A"/>
    <w:rsid w:val="003168FA"/>
    <w:rsid w:val="00321449"/>
    <w:rsid w:val="0032172E"/>
    <w:rsid w:val="00325063"/>
    <w:rsid w:val="00327384"/>
    <w:rsid w:val="00327573"/>
    <w:rsid w:val="00330EA4"/>
    <w:rsid w:val="00333082"/>
    <w:rsid w:val="00333909"/>
    <w:rsid w:val="003340A2"/>
    <w:rsid w:val="00334B8B"/>
    <w:rsid w:val="00335ABE"/>
    <w:rsid w:val="00340164"/>
    <w:rsid w:val="003415E2"/>
    <w:rsid w:val="003424D8"/>
    <w:rsid w:val="00343E8F"/>
    <w:rsid w:val="00344576"/>
    <w:rsid w:val="00346554"/>
    <w:rsid w:val="00350300"/>
    <w:rsid w:val="003504CB"/>
    <w:rsid w:val="00351C84"/>
    <w:rsid w:val="00352D0E"/>
    <w:rsid w:val="00355042"/>
    <w:rsid w:val="00360283"/>
    <w:rsid w:val="003606A5"/>
    <w:rsid w:val="003620F8"/>
    <w:rsid w:val="00362F87"/>
    <w:rsid w:val="003643CD"/>
    <w:rsid w:val="00364C1D"/>
    <w:rsid w:val="00365390"/>
    <w:rsid w:val="0036602A"/>
    <w:rsid w:val="00367262"/>
    <w:rsid w:val="00367FDC"/>
    <w:rsid w:val="00370E19"/>
    <w:rsid w:val="003727F6"/>
    <w:rsid w:val="00375702"/>
    <w:rsid w:val="00377DA8"/>
    <w:rsid w:val="003802A3"/>
    <w:rsid w:val="003812C5"/>
    <w:rsid w:val="00381839"/>
    <w:rsid w:val="0038213B"/>
    <w:rsid w:val="00383DA3"/>
    <w:rsid w:val="00387F80"/>
    <w:rsid w:val="00390A47"/>
    <w:rsid w:val="003916DE"/>
    <w:rsid w:val="00395AE7"/>
    <w:rsid w:val="003972B0"/>
    <w:rsid w:val="003A6EA7"/>
    <w:rsid w:val="003A73F2"/>
    <w:rsid w:val="003A769A"/>
    <w:rsid w:val="003B176F"/>
    <w:rsid w:val="003B2568"/>
    <w:rsid w:val="003B2D7D"/>
    <w:rsid w:val="003B2FAE"/>
    <w:rsid w:val="003B3761"/>
    <w:rsid w:val="003B3A63"/>
    <w:rsid w:val="003B5A45"/>
    <w:rsid w:val="003B5E7F"/>
    <w:rsid w:val="003B6FBC"/>
    <w:rsid w:val="003B7AA1"/>
    <w:rsid w:val="003C09C0"/>
    <w:rsid w:val="003C19FC"/>
    <w:rsid w:val="003C3871"/>
    <w:rsid w:val="003C45B2"/>
    <w:rsid w:val="003C4A0A"/>
    <w:rsid w:val="003C5590"/>
    <w:rsid w:val="003C6BE7"/>
    <w:rsid w:val="003C744F"/>
    <w:rsid w:val="003C7F76"/>
    <w:rsid w:val="003D0E3D"/>
    <w:rsid w:val="003D20F7"/>
    <w:rsid w:val="003D43BA"/>
    <w:rsid w:val="003D620A"/>
    <w:rsid w:val="003D6299"/>
    <w:rsid w:val="003D7D19"/>
    <w:rsid w:val="003E0559"/>
    <w:rsid w:val="003E197D"/>
    <w:rsid w:val="003E4DEA"/>
    <w:rsid w:val="003E5E9C"/>
    <w:rsid w:val="003F25C0"/>
    <w:rsid w:val="003F4C85"/>
    <w:rsid w:val="003F5129"/>
    <w:rsid w:val="003F62E9"/>
    <w:rsid w:val="003F720C"/>
    <w:rsid w:val="003F788E"/>
    <w:rsid w:val="00400502"/>
    <w:rsid w:val="00400CF8"/>
    <w:rsid w:val="00402612"/>
    <w:rsid w:val="004102E2"/>
    <w:rsid w:val="00411597"/>
    <w:rsid w:val="00412CB8"/>
    <w:rsid w:val="004142EF"/>
    <w:rsid w:val="004169B0"/>
    <w:rsid w:val="004174DC"/>
    <w:rsid w:val="004209E1"/>
    <w:rsid w:val="00422271"/>
    <w:rsid w:val="00423693"/>
    <w:rsid w:val="0042440D"/>
    <w:rsid w:val="00424A30"/>
    <w:rsid w:val="00424C7B"/>
    <w:rsid w:val="004263C8"/>
    <w:rsid w:val="00426B83"/>
    <w:rsid w:val="00431F06"/>
    <w:rsid w:val="004330B7"/>
    <w:rsid w:val="00433EAE"/>
    <w:rsid w:val="00436632"/>
    <w:rsid w:val="0043699E"/>
    <w:rsid w:val="004373D4"/>
    <w:rsid w:val="00440C49"/>
    <w:rsid w:val="00441957"/>
    <w:rsid w:val="00446C63"/>
    <w:rsid w:val="00447D9E"/>
    <w:rsid w:val="004502C7"/>
    <w:rsid w:val="0045157D"/>
    <w:rsid w:val="00451629"/>
    <w:rsid w:val="00451D21"/>
    <w:rsid w:val="00452D99"/>
    <w:rsid w:val="004532FE"/>
    <w:rsid w:val="00454B3B"/>
    <w:rsid w:val="0045766A"/>
    <w:rsid w:val="004630C1"/>
    <w:rsid w:val="00463626"/>
    <w:rsid w:val="00465A45"/>
    <w:rsid w:val="004664E2"/>
    <w:rsid w:val="004706A5"/>
    <w:rsid w:val="00470C29"/>
    <w:rsid w:val="00471229"/>
    <w:rsid w:val="00473BC2"/>
    <w:rsid w:val="00475002"/>
    <w:rsid w:val="00475109"/>
    <w:rsid w:val="00476287"/>
    <w:rsid w:val="00480186"/>
    <w:rsid w:val="00480534"/>
    <w:rsid w:val="004811FA"/>
    <w:rsid w:val="00481ED1"/>
    <w:rsid w:val="004837F6"/>
    <w:rsid w:val="004853B7"/>
    <w:rsid w:val="00490A7C"/>
    <w:rsid w:val="00491AC2"/>
    <w:rsid w:val="00492235"/>
    <w:rsid w:val="0049233E"/>
    <w:rsid w:val="00494BFB"/>
    <w:rsid w:val="00496C76"/>
    <w:rsid w:val="00497E90"/>
    <w:rsid w:val="004A0083"/>
    <w:rsid w:val="004A3A41"/>
    <w:rsid w:val="004A4B73"/>
    <w:rsid w:val="004A6E26"/>
    <w:rsid w:val="004A75FB"/>
    <w:rsid w:val="004B00C9"/>
    <w:rsid w:val="004B2043"/>
    <w:rsid w:val="004B3636"/>
    <w:rsid w:val="004B5798"/>
    <w:rsid w:val="004B704E"/>
    <w:rsid w:val="004C14BA"/>
    <w:rsid w:val="004C2030"/>
    <w:rsid w:val="004C322E"/>
    <w:rsid w:val="004C38A3"/>
    <w:rsid w:val="004D7BB8"/>
    <w:rsid w:val="004D7D9B"/>
    <w:rsid w:val="004E1400"/>
    <w:rsid w:val="004E35B5"/>
    <w:rsid w:val="004E6447"/>
    <w:rsid w:val="004F38C2"/>
    <w:rsid w:val="004F5439"/>
    <w:rsid w:val="004F5DEB"/>
    <w:rsid w:val="00500C74"/>
    <w:rsid w:val="005015EA"/>
    <w:rsid w:val="005057C8"/>
    <w:rsid w:val="005059AF"/>
    <w:rsid w:val="00512FB0"/>
    <w:rsid w:val="0051602C"/>
    <w:rsid w:val="0052156F"/>
    <w:rsid w:val="0052629A"/>
    <w:rsid w:val="00526490"/>
    <w:rsid w:val="005274F3"/>
    <w:rsid w:val="00527B98"/>
    <w:rsid w:val="00530926"/>
    <w:rsid w:val="00533061"/>
    <w:rsid w:val="005345D3"/>
    <w:rsid w:val="005349EB"/>
    <w:rsid w:val="00535D6B"/>
    <w:rsid w:val="005365D1"/>
    <w:rsid w:val="00536976"/>
    <w:rsid w:val="00537695"/>
    <w:rsid w:val="0054077F"/>
    <w:rsid w:val="005430D8"/>
    <w:rsid w:val="00545944"/>
    <w:rsid w:val="005468F9"/>
    <w:rsid w:val="005512E5"/>
    <w:rsid w:val="005518DC"/>
    <w:rsid w:val="00562162"/>
    <w:rsid w:val="0056216E"/>
    <w:rsid w:val="005707ED"/>
    <w:rsid w:val="00570E66"/>
    <w:rsid w:val="00573181"/>
    <w:rsid w:val="00575979"/>
    <w:rsid w:val="005764BD"/>
    <w:rsid w:val="0057665D"/>
    <w:rsid w:val="005768F6"/>
    <w:rsid w:val="00577CDD"/>
    <w:rsid w:val="00580E2B"/>
    <w:rsid w:val="00585A20"/>
    <w:rsid w:val="005871E2"/>
    <w:rsid w:val="00587308"/>
    <w:rsid w:val="005921B6"/>
    <w:rsid w:val="00594930"/>
    <w:rsid w:val="005950C1"/>
    <w:rsid w:val="005966AD"/>
    <w:rsid w:val="00597EBF"/>
    <w:rsid w:val="005A1B3C"/>
    <w:rsid w:val="005A1FE9"/>
    <w:rsid w:val="005A4CCA"/>
    <w:rsid w:val="005A5E85"/>
    <w:rsid w:val="005A6E5A"/>
    <w:rsid w:val="005A77FF"/>
    <w:rsid w:val="005B0D63"/>
    <w:rsid w:val="005B198E"/>
    <w:rsid w:val="005B4390"/>
    <w:rsid w:val="005B7AD3"/>
    <w:rsid w:val="005C14DC"/>
    <w:rsid w:val="005C1B8B"/>
    <w:rsid w:val="005C42DD"/>
    <w:rsid w:val="005C485F"/>
    <w:rsid w:val="005C4CC5"/>
    <w:rsid w:val="005C7F62"/>
    <w:rsid w:val="005D0407"/>
    <w:rsid w:val="005D42E0"/>
    <w:rsid w:val="005D51A5"/>
    <w:rsid w:val="005D6568"/>
    <w:rsid w:val="005D7F40"/>
    <w:rsid w:val="005E1134"/>
    <w:rsid w:val="005E1B88"/>
    <w:rsid w:val="005E2647"/>
    <w:rsid w:val="005E31F3"/>
    <w:rsid w:val="005E522D"/>
    <w:rsid w:val="005E5C3D"/>
    <w:rsid w:val="005E5D86"/>
    <w:rsid w:val="005E6CAF"/>
    <w:rsid w:val="005F0D55"/>
    <w:rsid w:val="005F11E6"/>
    <w:rsid w:val="005F2037"/>
    <w:rsid w:val="005F328D"/>
    <w:rsid w:val="005F4AC8"/>
    <w:rsid w:val="005F4EE2"/>
    <w:rsid w:val="005F5800"/>
    <w:rsid w:val="006008EF"/>
    <w:rsid w:val="00600C23"/>
    <w:rsid w:val="00604C5B"/>
    <w:rsid w:val="00606A52"/>
    <w:rsid w:val="00607C2E"/>
    <w:rsid w:val="006125C8"/>
    <w:rsid w:val="00612C14"/>
    <w:rsid w:val="00614524"/>
    <w:rsid w:val="006151D9"/>
    <w:rsid w:val="00615630"/>
    <w:rsid w:val="006172FE"/>
    <w:rsid w:val="006174D4"/>
    <w:rsid w:val="00620FCC"/>
    <w:rsid w:val="00621733"/>
    <w:rsid w:val="006232C9"/>
    <w:rsid w:val="0063204D"/>
    <w:rsid w:val="00632B70"/>
    <w:rsid w:val="00633381"/>
    <w:rsid w:val="00633952"/>
    <w:rsid w:val="006359AD"/>
    <w:rsid w:val="00642368"/>
    <w:rsid w:val="00643E01"/>
    <w:rsid w:val="00644895"/>
    <w:rsid w:val="0064539B"/>
    <w:rsid w:val="00653F7D"/>
    <w:rsid w:val="00654BD7"/>
    <w:rsid w:val="00654CC8"/>
    <w:rsid w:val="0065646C"/>
    <w:rsid w:val="006578FE"/>
    <w:rsid w:val="00661A5E"/>
    <w:rsid w:val="00662243"/>
    <w:rsid w:val="00662EF2"/>
    <w:rsid w:val="00663A6E"/>
    <w:rsid w:val="00667A15"/>
    <w:rsid w:val="00667B15"/>
    <w:rsid w:val="00671D16"/>
    <w:rsid w:val="00674574"/>
    <w:rsid w:val="006749CE"/>
    <w:rsid w:val="0067505E"/>
    <w:rsid w:val="00675526"/>
    <w:rsid w:val="00676193"/>
    <w:rsid w:val="00676402"/>
    <w:rsid w:val="006775A0"/>
    <w:rsid w:val="00681D9B"/>
    <w:rsid w:val="00682BB9"/>
    <w:rsid w:val="0068442C"/>
    <w:rsid w:val="006874E2"/>
    <w:rsid w:val="00690671"/>
    <w:rsid w:val="00692739"/>
    <w:rsid w:val="00695023"/>
    <w:rsid w:val="0069531B"/>
    <w:rsid w:val="00695AEA"/>
    <w:rsid w:val="006A0979"/>
    <w:rsid w:val="006A09FE"/>
    <w:rsid w:val="006A1CAE"/>
    <w:rsid w:val="006A1E7B"/>
    <w:rsid w:val="006A446C"/>
    <w:rsid w:val="006A5D28"/>
    <w:rsid w:val="006B0DA1"/>
    <w:rsid w:val="006B281C"/>
    <w:rsid w:val="006B2BD0"/>
    <w:rsid w:val="006B2CD6"/>
    <w:rsid w:val="006B4A50"/>
    <w:rsid w:val="006B4DB7"/>
    <w:rsid w:val="006B538D"/>
    <w:rsid w:val="006C1E98"/>
    <w:rsid w:val="006C28B9"/>
    <w:rsid w:val="006C4CC5"/>
    <w:rsid w:val="006C6C5B"/>
    <w:rsid w:val="006C7B15"/>
    <w:rsid w:val="006C7CF8"/>
    <w:rsid w:val="006D1967"/>
    <w:rsid w:val="006D4360"/>
    <w:rsid w:val="006D567A"/>
    <w:rsid w:val="006D6B2C"/>
    <w:rsid w:val="006D6E23"/>
    <w:rsid w:val="006E1A92"/>
    <w:rsid w:val="006F00D8"/>
    <w:rsid w:val="006F10FD"/>
    <w:rsid w:val="006F1892"/>
    <w:rsid w:val="006F2CC0"/>
    <w:rsid w:val="006F2E21"/>
    <w:rsid w:val="006F34BB"/>
    <w:rsid w:val="006F44EA"/>
    <w:rsid w:val="006F5D8D"/>
    <w:rsid w:val="006F6040"/>
    <w:rsid w:val="006F7EBB"/>
    <w:rsid w:val="007002E7"/>
    <w:rsid w:val="007006F4"/>
    <w:rsid w:val="00700F63"/>
    <w:rsid w:val="007018B9"/>
    <w:rsid w:val="00701A34"/>
    <w:rsid w:val="00703B63"/>
    <w:rsid w:val="00704834"/>
    <w:rsid w:val="007106B3"/>
    <w:rsid w:val="00711A1B"/>
    <w:rsid w:val="007121A2"/>
    <w:rsid w:val="00712724"/>
    <w:rsid w:val="007148A9"/>
    <w:rsid w:val="00715E4B"/>
    <w:rsid w:val="00722131"/>
    <w:rsid w:val="00722687"/>
    <w:rsid w:val="007261E4"/>
    <w:rsid w:val="00726387"/>
    <w:rsid w:val="00730F42"/>
    <w:rsid w:val="00731E36"/>
    <w:rsid w:val="00732660"/>
    <w:rsid w:val="0073537D"/>
    <w:rsid w:val="00740BEC"/>
    <w:rsid w:val="00741B40"/>
    <w:rsid w:val="00743067"/>
    <w:rsid w:val="0074343F"/>
    <w:rsid w:val="00744E0E"/>
    <w:rsid w:val="007469C0"/>
    <w:rsid w:val="00746A85"/>
    <w:rsid w:val="007544C2"/>
    <w:rsid w:val="00754A30"/>
    <w:rsid w:val="0075511D"/>
    <w:rsid w:val="00755DC8"/>
    <w:rsid w:val="00760A19"/>
    <w:rsid w:val="007613C2"/>
    <w:rsid w:val="00761994"/>
    <w:rsid w:val="00763AA8"/>
    <w:rsid w:val="00763CCF"/>
    <w:rsid w:val="00766646"/>
    <w:rsid w:val="00766AD0"/>
    <w:rsid w:val="007670EF"/>
    <w:rsid w:val="00767881"/>
    <w:rsid w:val="00775487"/>
    <w:rsid w:val="00782BE5"/>
    <w:rsid w:val="00786C8B"/>
    <w:rsid w:val="00793C46"/>
    <w:rsid w:val="00797A7B"/>
    <w:rsid w:val="007A0878"/>
    <w:rsid w:val="007A289E"/>
    <w:rsid w:val="007A4135"/>
    <w:rsid w:val="007B0B67"/>
    <w:rsid w:val="007B0BD4"/>
    <w:rsid w:val="007B5605"/>
    <w:rsid w:val="007B6B8F"/>
    <w:rsid w:val="007B6FE0"/>
    <w:rsid w:val="007B71E2"/>
    <w:rsid w:val="007B7F57"/>
    <w:rsid w:val="007C07C8"/>
    <w:rsid w:val="007C171B"/>
    <w:rsid w:val="007C4438"/>
    <w:rsid w:val="007C6AAD"/>
    <w:rsid w:val="007D0DE3"/>
    <w:rsid w:val="007D546B"/>
    <w:rsid w:val="007E4493"/>
    <w:rsid w:val="007E4515"/>
    <w:rsid w:val="007E4882"/>
    <w:rsid w:val="007E4F6C"/>
    <w:rsid w:val="007E5541"/>
    <w:rsid w:val="007E55DC"/>
    <w:rsid w:val="007E59C7"/>
    <w:rsid w:val="007F6209"/>
    <w:rsid w:val="007F6A69"/>
    <w:rsid w:val="008029EC"/>
    <w:rsid w:val="00804ADA"/>
    <w:rsid w:val="00806CAB"/>
    <w:rsid w:val="008070C4"/>
    <w:rsid w:val="008139F8"/>
    <w:rsid w:val="00813A75"/>
    <w:rsid w:val="008157C3"/>
    <w:rsid w:val="00816EE5"/>
    <w:rsid w:val="00820E45"/>
    <w:rsid w:val="0082270E"/>
    <w:rsid w:val="0082356F"/>
    <w:rsid w:val="00826A90"/>
    <w:rsid w:val="0082716F"/>
    <w:rsid w:val="00827FAC"/>
    <w:rsid w:val="00830943"/>
    <w:rsid w:val="008372BE"/>
    <w:rsid w:val="00841BE9"/>
    <w:rsid w:val="0084532C"/>
    <w:rsid w:val="00845EDE"/>
    <w:rsid w:val="00850983"/>
    <w:rsid w:val="00850AEE"/>
    <w:rsid w:val="0085267B"/>
    <w:rsid w:val="00854B93"/>
    <w:rsid w:val="00855566"/>
    <w:rsid w:val="00855CB3"/>
    <w:rsid w:val="00864AF7"/>
    <w:rsid w:val="008700C4"/>
    <w:rsid w:val="008722F4"/>
    <w:rsid w:val="00876736"/>
    <w:rsid w:val="00880922"/>
    <w:rsid w:val="00880F7B"/>
    <w:rsid w:val="008851F8"/>
    <w:rsid w:val="00885A62"/>
    <w:rsid w:val="00890D6E"/>
    <w:rsid w:val="00890F56"/>
    <w:rsid w:val="008919E6"/>
    <w:rsid w:val="00892242"/>
    <w:rsid w:val="008946CA"/>
    <w:rsid w:val="00894B8D"/>
    <w:rsid w:val="008968C4"/>
    <w:rsid w:val="00896C0F"/>
    <w:rsid w:val="008A060C"/>
    <w:rsid w:val="008A27A4"/>
    <w:rsid w:val="008A2938"/>
    <w:rsid w:val="008A3D91"/>
    <w:rsid w:val="008A5725"/>
    <w:rsid w:val="008B3F88"/>
    <w:rsid w:val="008B45DB"/>
    <w:rsid w:val="008B77DE"/>
    <w:rsid w:val="008C12F9"/>
    <w:rsid w:val="008C364A"/>
    <w:rsid w:val="008C377E"/>
    <w:rsid w:val="008C4D32"/>
    <w:rsid w:val="008C4DCF"/>
    <w:rsid w:val="008C67D9"/>
    <w:rsid w:val="008C6A3B"/>
    <w:rsid w:val="008D05F3"/>
    <w:rsid w:val="008D1755"/>
    <w:rsid w:val="008D35E9"/>
    <w:rsid w:val="008D3F39"/>
    <w:rsid w:val="008D4D35"/>
    <w:rsid w:val="008D5925"/>
    <w:rsid w:val="008D6827"/>
    <w:rsid w:val="008D6B05"/>
    <w:rsid w:val="008D7E3A"/>
    <w:rsid w:val="008E1D9A"/>
    <w:rsid w:val="008E2711"/>
    <w:rsid w:val="008E7CC6"/>
    <w:rsid w:val="008E7E81"/>
    <w:rsid w:val="008F1EA0"/>
    <w:rsid w:val="008F3B01"/>
    <w:rsid w:val="008F443C"/>
    <w:rsid w:val="00902C07"/>
    <w:rsid w:val="00904E00"/>
    <w:rsid w:val="00905069"/>
    <w:rsid w:val="00905C53"/>
    <w:rsid w:val="0090669F"/>
    <w:rsid w:val="009074D6"/>
    <w:rsid w:val="00913CA4"/>
    <w:rsid w:val="009160FD"/>
    <w:rsid w:val="00923527"/>
    <w:rsid w:val="00923E38"/>
    <w:rsid w:val="00924DE7"/>
    <w:rsid w:val="00926076"/>
    <w:rsid w:val="009270A4"/>
    <w:rsid w:val="00933337"/>
    <w:rsid w:val="00933638"/>
    <w:rsid w:val="009358C3"/>
    <w:rsid w:val="009400BA"/>
    <w:rsid w:val="00944796"/>
    <w:rsid w:val="00944DC2"/>
    <w:rsid w:val="009510C9"/>
    <w:rsid w:val="00953390"/>
    <w:rsid w:val="00954380"/>
    <w:rsid w:val="0095493B"/>
    <w:rsid w:val="0095645A"/>
    <w:rsid w:val="009565B5"/>
    <w:rsid w:val="009567F8"/>
    <w:rsid w:val="00956BB1"/>
    <w:rsid w:val="009663F5"/>
    <w:rsid w:val="00966AE4"/>
    <w:rsid w:val="00971027"/>
    <w:rsid w:val="00971D1A"/>
    <w:rsid w:val="00973379"/>
    <w:rsid w:val="0097358B"/>
    <w:rsid w:val="00974394"/>
    <w:rsid w:val="00976A05"/>
    <w:rsid w:val="00982D37"/>
    <w:rsid w:val="009860B3"/>
    <w:rsid w:val="00986C6A"/>
    <w:rsid w:val="00990FA7"/>
    <w:rsid w:val="0099146B"/>
    <w:rsid w:val="0099201F"/>
    <w:rsid w:val="00992C24"/>
    <w:rsid w:val="009935CC"/>
    <w:rsid w:val="00995B13"/>
    <w:rsid w:val="00996216"/>
    <w:rsid w:val="009A2859"/>
    <w:rsid w:val="009A380D"/>
    <w:rsid w:val="009A41EE"/>
    <w:rsid w:val="009A4C52"/>
    <w:rsid w:val="009A5827"/>
    <w:rsid w:val="009A5AE1"/>
    <w:rsid w:val="009A5E83"/>
    <w:rsid w:val="009B0111"/>
    <w:rsid w:val="009B0AE9"/>
    <w:rsid w:val="009B7CC2"/>
    <w:rsid w:val="009C43F4"/>
    <w:rsid w:val="009C4EC3"/>
    <w:rsid w:val="009C60ED"/>
    <w:rsid w:val="009D4B1D"/>
    <w:rsid w:val="009E403D"/>
    <w:rsid w:val="009E4B63"/>
    <w:rsid w:val="009E4C35"/>
    <w:rsid w:val="009E693F"/>
    <w:rsid w:val="009F1BF6"/>
    <w:rsid w:val="009F611E"/>
    <w:rsid w:val="009F6A20"/>
    <w:rsid w:val="00A00E9F"/>
    <w:rsid w:val="00A01387"/>
    <w:rsid w:val="00A01A8C"/>
    <w:rsid w:val="00A0210D"/>
    <w:rsid w:val="00A03940"/>
    <w:rsid w:val="00A06B85"/>
    <w:rsid w:val="00A1076B"/>
    <w:rsid w:val="00A14F36"/>
    <w:rsid w:val="00A1545E"/>
    <w:rsid w:val="00A15E0F"/>
    <w:rsid w:val="00A15E36"/>
    <w:rsid w:val="00A17005"/>
    <w:rsid w:val="00A2013B"/>
    <w:rsid w:val="00A20D12"/>
    <w:rsid w:val="00A23329"/>
    <w:rsid w:val="00A25558"/>
    <w:rsid w:val="00A266EF"/>
    <w:rsid w:val="00A31089"/>
    <w:rsid w:val="00A310D1"/>
    <w:rsid w:val="00A32160"/>
    <w:rsid w:val="00A333A4"/>
    <w:rsid w:val="00A34038"/>
    <w:rsid w:val="00A3424D"/>
    <w:rsid w:val="00A36E36"/>
    <w:rsid w:val="00A40662"/>
    <w:rsid w:val="00A469D7"/>
    <w:rsid w:val="00A5305E"/>
    <w:rsid w:val="00A54570"/>
    <w:rsid w:val="00A54898"/>
    <w:rsid w:val="00A55975"/>
    <w:rsid w:val="00A56DF3"/>
    <w:rsid w:val="00A62475"/>
    <w:rsid w:val="00A6313C"/>
    <w:rsid w:val="00A63411"/>
    <w:rsid w:val="00A7305C"/>
    <w:rsid w:val="00A75536"/>
    <w:rsid w:val="00A75C5F"/>
    <w:rsid w:val="00A76CF9"/>
    <w:rsid w:val="00A77CAD"/>
    <w:rsid w:val="00A77ECE"/>
    <w:rsid w:val="00A8025F"/>
    <w:rsid w:val="00A81E3D"/>
    <w:rsid w:val="00A90E71"/>
    <w:rsid w:val="00A91754"/>
    <w:rsid w:val="00A93736"/>
    <w:rsid w:val="00A96318"/>
    <w:rsid w:val="00AA3648"/>
    <w:rsid w:val="00AA5C49"/>
    <w:rsid w:val="00AA706A"/>
    <w:rsid w:val="00AB1828"/>
    <w:rsid w:val="00AB3586"/>
    <w:rsid w:val="00AB4A2B"/>
    <w:rsid w:val="00AC077F"/>
    <w:rsid w:val="00AC18C1"/>
    <w:rsid w:val="00AC25C8"/>
    <w:rsid w:val="00AC309C"/>
    <w:rsid w:val="00AC3F54"/>
    <w:rsid w:val="00AC3FB7"/>
    <w:rsid w:val="00AC631B"/>
    <w:rsid w:val="00AD05C7"/>
    <w:rsid w:val="00AD5A01"/>
    <w:rsid w:val="00AD6E9B"/>
    <w:rsid w:val="00AD71C5"/>
    <w:rsid w:val="00AD750A"/>
    <w:rsid w:val="00AE01CF"/>
    <w:rsid w:val="00AE0946"/>
    <w:rsid w:val="00AE222C"/>
    <w:rsid w:val="00AE2C36"/>
    <w:rsid w:val="00AE4AEE"/>
    <w:rsid w:val="00AE5CEA"/>
    <w:rsid w:val="00AE6720"/>
    <w:rsid w:val="00AE78C4"/>
    <w:rsid w:val="00AE7C87"/>
    <w:rsid w:val="00AF159E"/>
    <w:rsid w:val="00AF20C6"/>
    <w:rsid w:val="00AF517B"/>
    <w:rsid w:val="00AF5D04"/>
    <w:rsid w:val="00AF6459"/>
    <w:rsid w:val="00AF7049"/>
    <w:rsid w:val="00B0087B"/>
    <w:rsid w:val="00B0140C"/>
    <w:rsid w:val="00B032B9"/>
    <w:rsid w:val="00B04EAD"/>
    <w:rsid w:val="00B10159"/>
    <w:rsid w:val="00B12358"/>
    <w:rsid w:val="00B12483"/>
    <w:rsid w:val="00B125E6"/>
    <w:rsid w:val="00B12796"/>
    <w:rsid w:val="00B127CF"/>
    <w:rsid w:val="00B12E78"/>
    <w:rsid w:val="00B16590"/>
    <w:rsid w:val="00B276E3"/>
    <w:rsid w:val="00B276F7"/>
    <w:rsid w:val="00B31127"/>
    <w:rsid w:val="00B33227"/>
    <w:rsid w:val="00B33F3D"/>
    <w:rsid w:val="00B3457C"/>
    <w:rsid w:val="00B364E5"/>
    <w:rsid w:val="00B40011"/>
    <w:rsid w:val="00B415F9"/>
    <w:rsid w:val="00B439A3"/>
    <w:rsid w:val="00B4476D"/>
    <w:rsid w:val="00B4597C"/>
    <w:rsid w:val="00B462C1"/>
    <w:rsid w:val="00B51D19"/>
    <w:rsid w:val="00B52578"/>
    <w:rsid w:val="00B544F2"/>
    <w:rsid w:val="00B558C4"/>
    <w:rsid w:val="00B57900"/>
    <w:rsid w:val="00B57B41"/>
    <w:rsid w:val="00B63499"/>
    <w:rsid w:val="00B63A59"/>
    <w:rsid w:val="00B64260"/>
    <w:rsid w:val="00B64F30"/>
    <w:rsid w:val="00B65849"/>
    <w:rsid w:val="00B66421"/>
    <w:rsid w:val="00B70DF1"/>
    <w:rsid w:val="00B729FE"/>
    <w:rsid w:val="00B73917"/>
    <w:rsid w:val="00B760B4"/>
    <w:rsid w:val="00B76127"/>
    <w:rsid w:val="00B77463"/>
    <w:rsid w:val="00B77E61"/>
    <w:rsid w:val="00B825E8"/>
    <w:rsid w:val="00B826C5"/>
    <w:rsid w:val="00B841DC"/>
    <w:rsid w:val="00B847DD"/>
    <w:rsid w:val="00B84F91"/>
    <w:rsid w:val="00B8677F"/>
    <w:rsid w:val="00B8694A"/>
    <w:rsid w:val="00B87E3A"/>
    <w:rsid w:val="00B93E08"/>
    <w:rsid w:val="00B9532C"/>
    <w:rsid w:val="00BA02B1"/>
    <w:rsid w:val="00BA1D2C"/>
    <w:rsid w:val="00BA3FA4"/>
    <w:rsid w:val="00BA7409"/>
    <w:rsid w:val="00BB03A5"/>
    <w:rsid w:val="00BB130B"/>
    <w:rsid w:val="00BB64DF"/>
    <w:rsid w:val="00BB7175"/>
    <w:rsid w:val="00BB7EAA"/>
    <w:rsid w:val="00BC0BDD"/>
    <w:rsid w:val="00BC13E9"/>
    <w:rsid w:val="00BC4BEF"/>
    <w:rsid w:val="00BC7881"/>
    <w:rsid w:val="00BC7CFD"/>
    <w:rsid w:val="00BD0A24"/>
    <w:rsid w:val="00BD0E45"/>
    <w:rsid w:val="00BD188F"/>
    <w:rsid w:val="00BD1A07"/>
    <w:rsid w:val="00BD3FC5"/>
    <w:rsid w:val="00BD4E92"/>
    <w:rsid w:val="00BD5B69"/>
    <w:rsid w:val="00BE1662"/>
    <w:rsid w:val="00BE2CD9"/>
    <w:rsid w:val="00BE448E"/>
    <w:rsid w:val="00BE5D1C"/>
    <w:rsid w:val="00BE608F"/>
    <w:rsid w:val="00BF2A7F"/>
    <w:rsid w:val="00BF2DB7"/>
    <w:rsid w:val="00BF4A1C"/>
    <w:rsid w:val="00BF4B34"/>
    <w:rsid w:val="00BF5008"/>
    <w:rsid w:val="00BF55E9"/>
    <w:rsid w:val="00C00A82"/>
    <w:rsid w:val="00C014F6"/>
    <w:rsid w:val="00C027E3"/>
    <w:rsid w:val="00C03598"/>
    <w:rsid w:val="00C04A14"/>
    <w:rsid w:val="00C1645F"/>
    <w:rsid w:val="00C17CF9"/>
    <w:rsid w:val="00C2365C"/>
    <w:rsid w:val="00C257BC"/>
    <w:rsid w:val="00C27713"/>
    <w:rsid w:val="00C31EFB"/>
    <w:rsid w:val="00C348E4"/>
    <w:rsid w:val="00C358DF"/>
    <w:rsid w:val="00C360C5"/>
    <w:rsid w:val="00C36901"/>
    <w:rsid w:val="00C40299"/>
    <w:rsid w:val="00C4335B"/>
    <w:rsid w:val="00C43ED3"/>
    <w:rsid w:val="00C44821"/>
    <w:rsid w:val="00C44D6A"/>
    <w:rsid w:val="00C467BA"/>
    <w:rsid w:val="00C513DC"/>
    <w:rsid w:val="00C55A6E"/>
    <w:rsid w:val="00C57ECC"/>
    <w:rsid w:val="00C57FDF"/>
    <w:rsid w:val="00C61730"/>
    <w:rsid w:val="00C62E03"/>
    <w:rsid w:val="00C64D92"/>
    <w:rsid w:val="00C652DE"/>
    <w:rsid w:val="00C66620"/>
    <w:rsid w:val="00C66681"/>
    <w:rsid w:val="00C71CE4"/>
    <w:rsid w:val="00C72E1E"/>
    <w:rsid w:val="00C737AC"/>
    <w:rsid w:val="00C75048"/>
    <w:rsid w:val="00C76168"/>
    <w:rsid w:val="00C80770"/>
    <w:rsid w:val="00C80BD4"/>
    <w:rsid w:val="00C85D3B"/>
    <w:rsid w:val="00C903DB"/>
    <w:rsid w:val="00C95280"/>
    <w:rsid w:val="00C96D4F"/>
    <w:rsid w:val="00C97B20"/>
    <w:rsid w:val="00CA09C8"/>
    <w:rsid w:val="00CA15DB"/>
    <w:rsid w:val="00CA315F"/>
    <w:rsid w:val="00CA6C2C"/>
    <w:rsid w:val="00CA7CF0"/>
    <w:rsid w:val="00CB0030"/>
    <w:rsid w:val="00CB138A"/>
    <w:rsid w:val="00CB3893"/>
    <w:rsid w:val="00CB4AEA"/>
    <w:rsid w:val="00CB65E0"/>
    <w:rsid w:val="00CC2CEC"/>
    <w:rsid w:val="00CC78C3"/>
    <w:rsid w:val="00CD2410"/>
    <w:rsid w:val="00CD2A79"/>
    <w:rsid w:val="00CD31A5"/>
    <w:rsid w:val="00CD64C9"/>
    <w:rsid w:val="00CE0923"/>
    <w:rsid w:val="00CE1946"/>
    <w:rsid w:val="00CE1BFF"/>
    <w:rsid w:val="00CE2881"/>
    <w:rsid w:val="00CE2B43"/>
    <w:rsid w:val="00CE2C30"/>
    <w:rsid w:val="00CE31A2"/>
    <w:rsid w:val="00CE5407"/>
    <w:rsid w:val="00CE78AC"/>
    <w:rsid w:val="00CF0295"/>
    <w:rsid w:val="00CF02F1"/>
    <w:rsid w:val="00CF053F"/>
    <w:rsid w:val="00CF0865"/>
    <w:rsid w:val="00CF11C2"/>
    <w:rsid w:val="00CF29E7"/>
    <w:rsid w:val="00CF300E"/>
    <w:rsid w:val="00CF43B1"/>
    <w:rsid w:val="00CF54F7"/>
    <w:rsid w:val="00CF5C10"/>
    <w:rsid w:val="00D01510"/>
    <w:rsid w:val="00D01541"/>
    <w:rsid w:val="00D0180B"/>
    <w:rsid w:val="00D02F08"/>
    <w:rsid w:val="00D03350"/>
    <w:rsid w:val="00D0429C"/>
    <w:rsid w:val="00D04498"/>
    <w:rsid w:val="00D07516"/>
    <w:rsid w:val="00D0756E"/>
    <w:rsid w:val="00D14F7D"/>
    <w:rsid w:val="00D152E9"/>
    <w:rsid w:val="00D162F2"/>
    <w:rsid w:val="00D16E8F"/>
    <w:rsid w:val="00D17744"/>
    <w:rsid w:val="00D20F38"/>
    <w:rsid w:val="00D2410F"/>
    <w:rsid w:val="00D26835"/>
    <w:rsid w:val="00D27DE9"/>
    <w:rsid w:val="00D301C4"/>
    <w:rsid w:val="00D3042A"/>
    <w:rsid w:val="00D3066C"/>
    <w:rsid w:val="00D32E83"/>
    <w:rsid w:val="00D33D21"/>
    <w:rsid w:val="00D34ED8"/>
    <w:rsid w:val="00D350C3"/>
    <w:rsid w:val="00D35DA6"/>
    <w:rsid w:val="00D35FA3"/>
    <w:rsid w:val="00D37C8F"/>
    <w:rsid w:val="00D42DE5"/>
    <w:rsid w:val="00D440FE"/>
    <w:rsid w:val="00D44739"/>
    <w:rsid w:val="00D44C38"/>
    <w:rsid w:val="00D52826"/>
    <w:rsid w:val="00D534A9"/>
    <w:rsid w:val="00D57008"/>
    <w:rsid w:val="00D64DE6"/>
    <w:rsid w:val="00D67005"/>
    <w:rsid w:val="00D679DE"/>
    <w:rsid w:val="00D70BA9"/>
    <w:rsid w:val="00D70C2E"/>
    <w:rsid w:val="00D72473"/>
    <w:rsid w:val="00D74167"/>
    <w:rsid w:val="00D75A60"/>
    <w:rsid w:val="00D7658A"/>
    <w:rsid w:val="00D77394"/>
    <w:rsid w:val="00D77B41"/>
    <w:rsid w:val="00D80036"/>
    <w:rsid w:val="00D805E8"/>
    <w:rsid w:val="00D84276"/>
    <w:rsid w:val="00D84CDD"/>
    <w:rsid w:val="00D865D1"/>
    <w:rsid w:val="00D86D6A"/>
    <w:rsid w:val="00D87161"/>
    <w:rsid w:val="00D87586"/>
    <w:rsid w:val="00D9046E"/>
    <w:rsid w:val="00D91A55"/>
    <w:rsid w:val="00D95D3A"/>
    <w:rsid w:val="00D96AA8"/>
    <w:rsid w:val="00D97088"/>
    <w:rsid w:val="00D97731"/>
    <w:rsid w:val="00DA0C88"/>
    <w:rsid w:val="00DA3E17"/>
    <w:rsid w:val="00DA585A"/>
    <w:rsid w:val="00DB0B5F"/>
    <w:rsid w:val="00DB12D8"/>
    <w:rsid w:val="00DB176E"/>
    <w:rsid w:val="00DB4F79"/>
    <w:rsid w:val="00DB7118"/>
    <w:rsid w:val="00DB789A"/>
    <w:rsid w:val="00DC0DDE"/>
    <w:rsid w:val="00DC11BB"/>
    <w:rsid w:val="00DC12B9"/>
    <w:rsid w:val="00DC31C9"/>
    <w:rsid w:val="00DC3E23"/>
    <w:rsid w:val="00DC525F"/>
    <w:rsid w:val="00DD1680"/>
    <w:rsid w:val="00DD1C0F"/>
    <w:rsid w:val="00DD1FA9"/>
    <w:rsid w:val="00DD2949"/>
    <w:rsid w:val="00DD411A"/>
    <w:rsid w:val="00DD62E2"/>
    <w:rsid w:val="00DE016B"/>
    <w:rsid w:val="00DE0411"/>
    <w:rsid w:val="00DE35F0"/>
    <w:rsid w:val="00DE39D5"/>
    <w:rsid w:val="00DE6E0C"/>
    <w:rsid w:val="00DE7A70"/>
    <w:rsid w:val="00DF0400"/>
    <w:rsid w:val="00DF0708"/>
    <w:rsid w:val="00DF0BF5"/>
    <w:rsid w:val="00DF1932"/>
    <w:rsid w:val="00DF25CE"/>
    <w:rsid w:val="00DF6CCC"/>
    <w:rsid w:val="00DF7E90"/>
    <w:rsid w:val="00E00F74"/>
    <w:rsid w:val="00E00FA6"/>
    <w:rsid w:val="00E01F0B"/>
    <w:rsid w:val="00E02172"/>
    <w:rsid w:val="00E03AF9"/>
    <w:rsid w:val="00E047BD"/>
    <w:rsid w:val="00E06052"/>
    <w:rsid w:val="00E06744"/>
    <w:rsid w:val="00E1119E"/>
    <w:rsid w:val="00E11D37"/>
    <w:rsid w:val="00E13AA0"/>
    <w:rsid w:val="00E17B9B"/>
    <w:rsid w:val="00E20211"/>
    <w:rsid w:val="00E20D90"/>
    <w:rsid w:val="00E21C44"/>
    <w:rsid w:val="00E236E5"/>
    <w:rsid w:val="00E23B60"/>
    <w:rsid w:val="00E2777A"/>
    <w:rsid w:val="00E27CBE"/>
    <w:rsid w:val="00E302CB"/>
    <w:rsid w:val="00E309B3"/>
    <w:rsid w:val="00E336EA"/>
    <w:rsid w:val="00E363CF"/>
    <w:rsid w:val="00E37D8F"/>
    <w:rsid w:val="00E40F55"/>
    <w:rsid w:val="00E43D11"/>
    <w:rsid w:val="00E51170"/>
    <w:rsid w:val="00E55FCD"/>
    <w:rsid w:val="00E63B18"/>
    <w:rsid w:val="00E63CAF"/>
    <w:rsid w:val="00E6507F"/>
    <w:rsid w:val="00E67D84"/>
    <w:rsid w:val="00E70C88"/>
    <w:rsid w:val="00E72474"/>
    <w:rsid w:val="00E72EB7"/>
    <w:rsid w:val="00E74C58"/>
    <w:rsid w:val="00E80D3A"/>
    <w:rsid w:val="00E8171B"/>
    <w:rsid w:val="00E81D7F"/>
    <w:rsid w:val="00E826E1"/>
    <w:rsid w:val="00E82B10"/>
    <w:rsid w:val="00E843B2"/>
    <w:rsid w:val="00E84881"/>
    <w:rsid w:val="00E84F11"/>
    <w:rsid w:val="00E85C59"/>
    <w:rsid w:val="00E861F9"/>
    <w:rsid w:val="00E8756C"/>
    <w:rsid w:val="00E87C70"/>
    <w:rsid w:val="00E95739"/>
    <w:rsid w:val="00E95A32"/>
    <w:rsid w:val="00EA0A43"/>
    <w:rsid w:val="00EA1700"/>
    <w:rsid w:val="00EA6F1D"/>
    <w:rsid w:val="00EB08EC"/>
    <w:rsid w:val="00EB6C21"/>
    <w:rsid w:val="00EC0073"/>
    <w:rsid w:val="00EC151D"/>
    <w:rsid w:val="00EC213B"/>
    <w:rsid w:val="00EC2ACD"/>
    <w:rsid w:val="00EC41E1"/>
    <w:rsid w:val="00EC62AE"/>
    <w:rsid w:val="00EC67E9"/>
    <w:rsid w:val="00ED01E8"/>
    <w:rsid w:val="00ED1019"/>
    <w:rsid w:val="00ED106E"/>
    <w:rsid w:val="00ED170C"/>
    <w:rsid w:val="00ED3D13"/>
    <w:rsid w:val="00ED4340"/>
    <w:rsid w:val="00ED47A5"/>
    <w:rsid w:val="00ED7439"/>
    <w:rsid w:val="00EE17E4"/>
    <w:rsid w:val="00EE2DD6"/>
    <w:rsid w:val="00EE5089"/>
    <w:rsid w:val="00EE722B"/>
    <w:rsid w:val="00EE7B44"/>
    <w:rsid w:val="00EF1362"/>
    <w:rsid w:val="00EF2C48"/>
    <w:rsid w:val="00EF3C15"/>
    <w:rsid w:val="00EF5377"/>
    <w:rsid w:val="00EF5C72"/>
    <w:rsid w:val="00F012E5"/>
    <w:rsid w:val="00F01936"/>
    <w:rsid w:val="00F01A92"/>
    <w:rsid w:val="00F02DEB"/>
    <w:rsid w:val="00F04240"/>
    <w:rsid w:val="00F04321"/>
    <w:rsid w:val="00F12DEB"/>
    <w:rsid w:val="00F1529A"/>
    <w:rsid w:val="00F16373"/>
    <w:rsid w:val="00F16BB4"/>
    <w:rsid w:val="00F16E22"/>
    <w:rsid w:val="00F17649"/>
    <w:rsid w:val="00F17804"/>
    <w:rsid w:val="00F23F35"/>
    <w:rsid w:val="00F24726"/>
    <w:rsid w:val="00F25600"/>
    <w:rsid w:val="00F2607E"/>
    <w:rsid w:val="00F30758"/>
    <w:rsid w:val="00F31D6A"/>
    <w:rsid w:val="00F33645"/>
    <w:rsid w:val="00F336DC"/>
    <w:rsid w:val="00F34AAA"/>
    <w:rsid w:val="00F3500F"/>
    <w:rsid w:val="00F35EEF"/>
    <w:rsid w:val="00F362C3"/>
    <w:rsid w:val="00F362C7"/>
    <w:rsid w:val="00F44D32"/>
    <w:rsid w:val="00F450AF"/>
    <w:rsid w:val="00F517B5"/>
    <w:rsid w:val="00F51B30"/>
    <w:rsid w:val="00F56214"/>
    <w:rsid w:val="00F569F5"/>
    <w:rsid w:val="00F57AE8"/>
    <w:rsid w:val="00F609DC"/>
    <w:rsid w:val="00F629DA"/>
    <w:rsid w:val="00F62D72"/>
    <w:rsid w:val="00F63AAF"/>
    <w:rsid w:val="00F67B26"/>
    <w:rsid w:val="00F70159"/>
    <w:rsid w:val="00F70229"/>
    <w:rsid w:val="00F73101"/>
    <w:rsid w:val="00F81BF1"/>
    <w:rsid w:val="00F82AEE"/>
    <w:rsid w:val="00F90A25"/>
    <w:rsid w:val="00F91A18"/>
    <w:rsid w:val="00F92E70"/>
    <w:rsid w:val="00F93A01"/>
    <w:rsid w:val="00F94D83"/>
    <w:rsid w:val="00FA39AC"/>
    <w:rsid w:val="00FB1F4A"/>
    <w:rsid w:val="00FB4414"/>
    <w:rsid w:val="00FC1051"/>
    <w:rsid w:val="00FC2C40"/>
    <w:rsid w:val="00FC33E2"/>
    <w:rsid w:val="00FC4B11"/>
    <w:rsid w:val="00FC4FA4"/>
    <w:rsid w:val="00FC60B0"/>
    <w:rsid w:val="00FC7002"/>
    <w:rsid w:val="00FC7ED3"/>
    <w:rsid w:val="00FD0DDF"/>
    <w:rsid w:val="00FD211F"/>
    <w:rsid w:val="00FD2A89"/>
    <w:rsid w:val="00FD3382"/>
    <w:rsid w:val="00FD5428"/>
    <w:rsid w:val="00FD64F4"/>
    <w:rsid w:val="00FE06A7"/>
    <w:rsid w:val="00FE4612"/>
    <w:rsid w:val="00FE4CDA"/>
    <w:rsid w:val="00FF1924"/>
    <w:rsid w:val="00FF300F"/>
    <w:rsid w:val="00FF4715"/>
    <w:rsid w:val="00FF51E8"/>
    <w:rsid w:val="00FF7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7EA45-FB03-41BB-8E34-6EAA2790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662"/>
    <w:pPr>
      <w:ind w:left="720"/>
      <w:contextualSpacing/>
    </w:pPr>
  </w:style>
  <w:style w:type="character" w:styleId="Lienhypertexte">
    <w:name w:val="Hyperlink"/>
    <w:basedOn w:val="Policepardfaut"/>
    <w:uiPriority w:val="99"/>
    <w:unhideWhenUsed/>
    <w:rsid w:val="00BE1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epsgrenob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CHARPINET</dc:creator>
  <cp:keywords/>
  <dc:description/>
  <cp:lastModifiedBy>Emmanuelle CHARPINET</cp:lastModifiedBy>
  <cp:revision>1</cp:revision>
  <dcterms:created xsi:type="dcterms:W3CDTF">2020-06-16T13:13:00Z</dcterms:created>
  <dcterms:modified xsi:type="dcterms:W3CDTF">2020-06-16T14:00:00Z</dcterms:modified>
</cp:coreProperties>
</file>